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36" w:rsidRPr="00D675FD" w:rsidRDefault="00EC1F36" w:rsidP="00EC1F36">
      <w:pPr>
        <w:ind w:right="-478"/>
        <w:rPr>
          <w:b/>
          <w:bCs/>
          <w:sz w:val="28"/>
          <w:szCs w:val="28"/>
        </w:rPr>
      </w:pPr>
      <w:r w:rsidRPr="00D675FD">
        <w:rPr>
          <w:b/>
          <w:bCs/>
          <w:sz w:val="28"/>
          <w:szCs w:val="28"/>
        </w:rPr>
        <w:t>ΑΠΟ ΤΗ ΡΩΜΗ ΣΤΗ ΝΕΑ ΡΩΜΗ (σελ. 7)</w:t>
      </w:r>
    </w:p>
    <w:p w:rsidR="00752D3D" w:rsidRDefault="0032511B"/>
    <w:p w:rsidR="00144A85" w:rsidRPr="008B0AC9" w:rsidRDefault="00EC1F36" w:rsidP="008B0AC9">
      <w:pPr>
        <w:jc w:val="center"/>
        <w:rPr>
          <w:b/>
          <w:bCs/>
          <w:sz w:val="28"/>
          <w:szCs w:val="28"/>
        </w:rPr>
      </w:pPr>
      <w:r w:rsidRPr="008B0AC9">
        <w:rPr>
          <w:b/>
          <w:bCs/>
          <w:sz w:val="28"/>
          <w:szCs w:val="28"/>
        </w:rPr>
        <w:t>ΦΥΛΛΟ ΕΡΓΑΣΙΑΣ</w:t>
      </w:r>
    </w:p>
    <w:p w:rsidR="00EC1F36" w:rsidRPr="008B0AC9" w:rsidRDefault="00EC1F36" w:rsidP="008B0AC9">
      <w:pPr>
        <w:jc w:val="center"/>
        <w:rPr>
          <w:b/>
          <w:bCs/>
          <w:sz w:val="28"/>
          <w:szCs w:val="28"/>
        </w:rPr>
      </w:pPr>
    </w:p>
    <w:p w:rsidR="00EC1F36" w:rsidRPr="008B0AC9" w:rsidRDefault="00EC1F36" w:rsidP="008B0AC9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8B0AC9">
        <w:rPr>
          <w:b/>
          <w:bCs/>
          <w:sz w:val="28"/>
          <w:szCs w:val="28"/>
        </w:rPr>
        <w:t>Συμπληρώνω τα κενά με τις λέξεις που λείπουν:</w:t>
      </w:r>
    </w:p>
    <w:p w:rsidR="00EC1F36" w:rsidRPr="008B0AC9" w:rsidRDefault="00EC1F36">
      <w:pPr>
        <w:rPr>
          <w:b/>
          <w:bCs/>
          <w:sz w:val="28"/>
          <w:szCs w:val="28"/>
        </w:rPr>
      </w:pPr>
    </w:p>
    <w:p w:rsidR="00EC1F36" w:rsidRDefault="00EC1F36" w:rsidP="00EC1F36">
      <w:pPr>
        <w:jc w:val="both"/>
        <w:rPr>
          <w:sz w:val="28"/>
          <w:szCs w:val="28"/>
        </w:rPr>
      </w:pPr>
      <w:r>
        <w:rPr>
          <w:sz w:val="28"/>
          <w:szCs w:val="28"/>
        </w:rPr>
        <w:t>Ο αυτοκράτορας ………………………………. μετέφερε την πρωτεύουσα του Ρωμαϊκού κράτους από την ……………………………. στην ……………………………………….</w:t>
      </w:r>
      <w:r w:rsidR="00144A85">
        <w:rPr>
          <w:sz w:val="28"/>
          <w:szCs w:val="28"/>
        </w:rPr>
        <w:t xml:space="preserve"> Αυτό το έκανε για πολλούς και διάφορους λόγους. Η νέα πόλη βρισκόταν σε πολύ καλή …………………………………………….., ανάμεσα σε Ευρώπη, Ασία, Εύξεινο Πόντο και Μεσόγειο.Στην ανατολή ζούσαν πολλοί ……………………….., οι οποίοι υποστήριζαν τον αυτοκράτορα. </w:t>
      </w:r>
      <w:r w:rsidR="008B0AC9">
        <w:rPr>
          <w:sz w:val="28"/>
          <w:szCs w:val="28"/>
        </w:rPr>
        <w:t xml:space="preserve">Από εκείνη την περιοχή μπορούσε ευκολότερα να αποκρούσει τους ………………………… και τους ………………………….. Τέλος, ο αυτοκράτορας ήθελε να πάει εκεί για να επιλύσει διάφορες ……………………………. συγκρούσεις που υπήρχαν. </w:t>
      </w:r>
      <w:r>
        <w:rPr>
          <w:sz w:val="28"/>
          <w:szCs w:val="28"/>
        </w:rPr>
        <w:t>Η νέα πόλη χτίστηκε στη θέση του αρχαίου ………………………….. και ήταν πολύ όμορφη. Τα εγκαίνια της νέας πόλης έγιναν στις ………………………………………</w:t>
      </w:r>
    </w:p>
    <w:p w:rsidR="00EC1F36" w:rsidRDefault="00EC1F36" w:rsidP="00EC1F36">
      <w:pPr>
        <w:jc w:val="both"/>
        <w:rPr>
          <w:sz w:val="28"/>
          <w:szCs w:val="28"/>
        </w:rPr>
      </w:pPr>
    </w:p>
    <w:p w:rsidR="00EC1F36" w:rsidRPr="007E1E6F" w:rsidRDefault="00EC1F36" w:rsidP="00EC1F36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B0AC9">
        <w:rPr>
          <w:b/>
          <w:bCs/>
          <w:sz w:val="28"/>
          <w:szCs w:val="28"/>
        </w:rPr>
        <w:t xml:space="preserve">Αντιστοιχίζω λέξεις </w:t>
      </w:r>
      <w:r w:rsidR="00144A85" w:rsidRPr="008B0AC9">
        <w:rPr>
          <w:b/>
          <w:bCs/>
          <w:sz w:val="28"/>
          <w:szCs w:val="28"/>
        </w:rPr>
        <w:t xml:space="preserve">ή φράσεις </w:t>
      </w:r>
      <w:r w:rsidRPr="008B0AC9">
        <w:rPr>
          <w:b/>
          <w:bCs/>
          <w:sz w:val="28"/>
          <w:szCs w:val="28"/>
        </w:rPr>
        <w:t xml:space="preserve">της πρώτης στήλης με λέξεις </w:t>
      </w:r>
      <w:r w:rsidR="00144A85" w:rsidRPr="008B0AC9">
        <w:rPr>
          <w:b/>
          <w:bCs/>
          <w:sz w:val="28"/>
          <w:szCs w:val="28"/>
        </w:rPr>
        <w:t xml:space="preserve">ή φράσεις </w:t>
      </w:r>
      <w:r w:rsidRPr="008B0AC9">
        <w:rPr>
          <w:b/>
          <w:bCs/>
          <w:sz w:val="28"/>
          <w:szCs w:val="28"/>
        </w:rPr>
        <w:t>της δεύτερης στήλης</w:t>
      </w:r>
      <w:r w:rsidR="008B0AC9">
        <w:rPr>
          <w:b/>
          <w:bCs/>
          <w:sz w:val="28"/>
          <w:szCs w:val="28"/>
        </w:rPr>
        <w:t>. Προσοχή, μερικές λέξεις έχουν περισσότερες από μία αντιστοιχίσεις</w:t>
      </w:r>
      <w:r w:rsidRPr="008B0AC9">
        <w:rPr>
          <w:b/>
          <w:bCs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4505"/>
      </w:tblGrid>
      <w:tr w:rsidR="00EC1F36" w:rsidTr="008B0AC9">
        <w:tc>
          <w:tcPr>
            <w:tcW w:w="4505" w:type="dxa"/>
          </w:tcPr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Χριστόγραμμα</w:t>
            </w: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 μΧ</w:t>
            </w: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4A8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μΧ</w:t>
            </w:r>
          </w:p>
        </w:tc>
      </w:tr>
      <w:tr w:rsidR="00EC1F36" w:rsidTr="008B0AC9">
        <w:tc>
          <w:tcPr>
            <w:tcW w:w="4505" w:type="dxa"/>
          </w:tcPr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Διάταγμα Μεδιολάνων</w:t>
            </w: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Νέα Ρώμη</w:t>
            </w:r>
          </w:p>
        </w:tc>
      </w:tr>
      <w:bookmarkEnd w:id="0"/>
      <w:tr w:rsidR="00EC1F36" w:rsidTr="008B0AC9">
        <w:tc>
          <w:tcPr>
            <w:tcW w:w="4505" w:type="dxa"/>
          </w:tcPr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Νίκαια</w:t>
            </w: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EC1F36" w:rsidRDefault="00144A85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Μονόγραμμα του Χριστού</w:t>
            </w:r>
          </w:p>
          <w:p w:rsidR="00144A85" w:rsidRDefault="00144A85" w:rsidP="00EC1F36">
            <w:pPr>
              <w:jc w:val="both"/>
              <w:rPr>
                <w:sz w:val="28"/>
                <w:szCs w:val="28"/>
              </w:rPr>
            </w:pPr>
          </w:p>
          <w:p w:rsidR="00144A85" w:rsidRDefault="00144A85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Κτίριο της Συγκλήτου</w:t>
            </w:r>
          </w:p>
        </w:tc>
      </w:tr>
      <w:tr w:rsidR="00EC1F36" w:rsidTr="008B0AC9">
        <w:tc>
          <w:tcPr>
            <w:tcW w:w="4505" w:type="dxa"/>
          </w:tcPr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Κωνσταντινούπολη</w:t>
            </w: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144A85" w:rsidRDefault="00144A85" w:rsidP="00EC1F36">
            <w:pPr>
              <w:jc w:val="both"/>
              <w:rPr>
                <w:sz w:val="28"/>
                <w:szCs w:val="28"/>
              </w:rPr>
            </w:pPr>
          </w:p>
          <w:p w:rsidR="00EC1F36" w:rsidRDefault="00EC1F36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Α΄ Οικουμενική Σύνοδος</w:t>
            </w:r>
          </w:p>
          <w:p w:rsidR="00144A85" w:rsidRDefault="00144A85" w:rsidP="00EC1F36">
            <w:pPr>
              <w:jc w:val="both"/>
              <w:rPr>
                <w:sz w:val="28"/>
                <w:szCs w:val="28"/>
              </w:rPr>
            </w:pPr>
          </w:p>
          <w:p w:rsidR="00144A85" w:rsidRDefault="00144A85" w:rsidP="00EC1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Ιερόν Παλάτιον</w:t>
            </w:r>
          </w:p>
        </w:tc>
      </w:tr>
    </w:tbl>
    <w:p w:rsidR="00EC1F36" w:rsidRDefault="00EC1F36" w:rsidP="00EC1F36">
      <w:pPr>
        <w:jc w:val="both"/>
        <w:rPr>
          <w:sz w:val="28"/>
          <w:szCs w:val="28"/>
        </w:rPr>
      </w:pPr>
    </w:p>
    <w:p w:rsidR="008B0AC9" w:rsidRDefault="008B0AC9" w:rsidP="00EC1F36">
      <w:pPr>
        <w:jc w:val="both"/>
        <w:rPr>
          <w:sz w:val="28"/>
          <w:szCs w:val="28"/>
        </w:rPr>
      </w:pPr>
    </w:p>
    <w:p w:rsidR="00EC1F36" w:rsidRPr="008B0AC9" w:rsidRDefault="008B0AC9" w:rsidP="008B0AC9">
      <w:pPr>
        <w:pStyle w:val="a4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B0AC9">
        <w:rPr>
          <w:b/>
          <w:bCs/>
          <w:sz w:val="28"/>
          <w:szCs w:val="28"/>
        </w:rPr>
        <w:t>Τι κέρδισαν οι χριστιανοί με το διάταγμα των Μεδιολάνων και τι πέτυχε ο αυτοκράτορας;</w:t>
      </w:r>
    </w:p>
    <w:p w:rsidR="008B0AC9" w:rsidRDefault="008B0AC9" w:rsidP="00EC1F36">
      <w:pPr>
        <w:jc w:val="both"/>
        <w:rPr>
          <w:sz w:val="28"/>
          <w:szCs w:val="28"/>
        </w:rPr>
      </w:pPr>
    </w:p>
    <w:p w:rsidR="00EC1F36" w:rsidRPr="00EC1F36" w:rsidRDefault="008B0AC9" w:rsidP="00EC1F3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C1F36" w:rsidRPr="00EC1F36" w:rsidSect="007E1E6F">
      <w:footerReference w:type="default" r:id="rId7"/>
      <w:pgSz w:w="11900" w:h="16840"/>
      <w:pgMar w:top="810" w:right="1440" w:bottom="615" w:left="144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1B" w:rsidRDefault="0032511B" w:rsidP="007E1E6F">
      <w:r>
        <w:separator/>
      </w:r>
    </w:p>
  </w:endnote>
  <w:endnote w:type="continuationSeparator" w:id="1">
    <w:p w:rsidR="0032511B" w:rsidRDefault="0032511B" w:rsidP="007E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F" w:rsidRPr="007E1E6F" w:rsidRDefault="007E1E6F" w:rsidP="007E1E6F">
    <w:pPr>
      <w:pStyle w:val="a6"/>
      <w:jc w:val="right"/>
      <w:rPr>
        <w:i/>
        <w:iCs/>
        <w:sz w:val="22"/>
        <w:szCs w:val="22"/>
      </w:rPr>
    </w:pPr>
    <w:r w:rsidRPr="007E1E6F">
      <w:rPr>
        <w:i/>
        <w:iCs/>
        <w:sz w:val="22"/>
        <w:szCs w:val="22"/>
      </w:rPr>
      <w:t>Αδαμάκη Αθανασία, Φιλόλογος</w:t>
    </w:r>
  </w:p>
  <w:p w:rsidR="007E1E6F" w:rsidRDefault="007E1E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1B" w:rsidRDefault="0032511B" w:rsidP="007E1E6F">
      <w:r>
        <w:separator/>
      </w:r>
    </w:p>
  </w:footnote>
  <w:footnote w:type="continuationSeparator" w:id="1">
    <w:p w:rsidR="0032511B" w:rsidRDefault="0032511B" w:rsidP="007E1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743"/>
    <w:multiLevelType w:val="hybridMultilevel"/>
    <w:tmpl w:val="1F184C24"/>
    <w:lvl w:ilvl="0" w:tplc="1CBE2DEA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36"/>
    <w:rsid w:val="00006857"/>
    <w:rsid w:val="00144A85"/>
    <w:rsid w:val="001D50B2"/>
    <w:rsid w:val="0032511B"/>
    <w:rsid w:val="00415523"/>
    <w:rsid w:val="007667E1"/>
    <w:rsid w:val="007E1E6F"/>
    <w:rsid w:val="008A41DD"/>
    <w:rsid w:val="008B0AC9"/>
    <w:rsid w:val="00BD11FB"/>
    <w:rsid w:val="00EC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AC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E1E6F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7E1E6F"/>
  </w:style>
  <w:style w:type="paragraph" w:styleId="a6">
    <w:name w:val="footer"/>
    <w:basedOn w:val="a"/>
    <w:link w:val="Char0"/>
    <w:uiPriority w:val="99"/>
    <w:unhideWhenUsed/>
    <w:rsid w:val="007E1E6F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7E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2020-03-29T10:10:00Z</dcterms:created>
  <dcterms:modified xsi:type="dcterms:W3CDTF">2020-03-29T10:10:00Z</dcterms:modified>
</cp:coreProperties>
</file>